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14A7A" w14:textId="77777777" w:rsidR="00D62F42" w:rsidRDefault="00DA060E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202</w:t>
      </w:r>
      <w:r>
        <w:rPr>
          <w:rFonts w:asciiTheme="majorEastAsia" w:eastAsiaTheme="majorEastAsia" w:hAnsiTheme="majorEastAsia"/>
          <w:b/>
          <w:sz w:val="28"/>
          <w:szCs w:val="28"/>
        </w:rPr>
        <w:t>4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年度中国音乐学</w:t>
      </w:r>
      <w:proofErr w:type="gramStart"/>
      <w:r>
        <w:rPr>
          <w:rFonts w:asciiTheme="majorEastAsia" w:eastAsiaTheme="majorEastAsia" w:hAnsiTheme="majorEastAsia" w:hint="eastAsia"/>
          <w:b/>
          <w:sz w:val="28"/>
          <w:szCs w:val="28"/>
        </w:rPr>
        <w:t>院校级教师</w:t>
      </w:r>
      <w:proofErr w:type="gramEnd"/>
      <w:r>
        <w:rPr>
          <w:rFonts w:asciiTheme="majorEastAsia" w:eastAsiaTheme="majorEastAsia" w:hAnsiTheme="majorEastAsia" w:hint="eastAsia"/>
          <w:b/>
          <w:sz w:val="28"/>
          <w:szCs w:val="28"/>
        </w:rPr>
        <w:t>个人科研项目申报说明</w:t>
      </w:r>
    </w:p>
    <w:p w14:paraId="5072ECC3" w14:textId="77777777" w:rsidR="00D62F42" w:rsidRDefault="00D62F42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</w:p>
    <w:p w14:paraId="63F1DAF2" w14:textId="77777777" w:rsidR="00D62F42" w:rsidRDefault="00DA060E">
      <w:pPr>
        <w:numPr>
          <w:ilvl w:val="0"/>
          <w:numId w:val="1"/>
        </w:numPr>
        <w:jc w:val="left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申报者要求：限校内在编教师申报，鼓励未承担过校级科研项目的青年教师申报，</w:t>
      </w:r>
      <w:r>
        <w:rPr>
          <w:rFonts w:asciiTheme="majorEastAsia" w:eastAsiaTheme="majorEastAsia" w:hAnsiTheme="majorEastAsia" w:hint="eastAsia"/>
          <w:sz w:val="28"/>
          <w:szCs w:val="28"/>
        </w:rPr>
        <w:t>校级青年项目负责人应为讲师以下职称（含）。任教本科课程的教师申报时，课题组成员原则上需至少含一名在读本科生。</w:t>
      </w:r>
      <w:r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>在</w:t>
      </w:r>
      <w:proofErr w:type="gramStart"/>
      <w:r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>研</w:t>
      </w:r>
      <w:proofErr w:type="gramEnd"/>
      <w:r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>的校级科研项目负责人不得申报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。</w:t>
      </w:r>
    </w:p>
    <w:p w14:paraId="50696DB9" w14:textId="77777777" w:rsidR="00D62F42" w:rsidRDefault="00DA060E">
      <w:pPr>
        <w:jc w:val="left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2.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项目类别</w:t>
      </w:r>
      <w:r>
        <w:rPr>
          <w:rFonts w:asciiTheme="majorEastAsia" w:eastAsiaTheme="majorEastAsia" w:hAnsiTheme="majorEastAsia" w:hint="eastAsia"/>
          <w:sz w:val="28"/>
          <w:szCs w:val="28"/>
        </w:rPr>
        <w:t>：校级教师个人项目分为重点项目、一般项目、青年项目。其中重点项目资助金额不超过5万元，一般项目资助金额不超过3万元，青年项目资助金额不超过2万元。</w:t>
      </w:r>
    </w:p>
    <w:p w14:paraId="77A33D0D" w14:textId="6D3A4684" w:rsidR="00D62F42" w:rsidRDefault="00DA060E">
      <w:pPr>
        <w:jc w:val="left"/>
        <w:rPr>
          <w:rFonts w:asciiTheme="majorEastAsia" w:eastAsiaTheme="majorEastAsia" w:hAnsiTheme="majorEastAsia"/>
          <w:b/>
          <w:bCs/>
          <w:sz w:val="28"/>
          <w:szCs w:val="28"/>
        </w:rPr>
      </w:pPr>
      <w:r>
        <w:rPr>
          <w:rFonts w:asciiTheme="majorEastAsia" w:eastAsiaTheme="majorEastAsia" w:hAnsiTheme="majorEastAsia" w:hint="eastAsia"/>
          <w:sz w:val="28"/>
          <w:szCs w:val="28"/>
        </w:rPr>
        <w:t>3.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评审立项及资助金额</w:t>
      </w:r>
      <w:r>
        <w:rPr>
          <w:rFonts w:asciiTheme="majorEastAsia" w:eastAsiaTheme="majorEastAsia" w:hAnsiTheme="majorEastAsia" w:hint="eastAsia"/>
          <w:sz w:val="28"/>
          <w:szCs w:val="28"/>
        </w:rPr>
        <w:t>：项目为预算制，立项时间为202</w:t>
      </w:r>
      <w:r>
        <w:rPr>
          <w:rFonts w:asciiTheme="majorEastAsia" w:eastAsiaTheme="majorEastAsia" w:hAnsiTheme="majorEastAsia"/>
          <w:sz w:val="28"/>
          <w:szCs w:val="28"/>
        </w:rPr>
        <w:t>4</w:t>
      </w:r>
      <w:r>
        <w:rPr>
          <w:rFonts w:asciiTheme="majorEastAsia" w:eastAsiaTheme="majorEastAsia" w:hAnsiTheme="majorEastAsia" w:hint="eastAsia"/>
          <w:sz w:val="28"/>
          <w:szCs w:val="28"/>
        </w:rPr>
        <w:t>年。课题经科研部门组织评审立项后，课题经费下达时间以财务通知为准。项目执行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绩效与检查，需按照学校财务规定进行，申报人</w:t>
      </w:r>
      <w:proofErr w:type="gramStart"/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需承诺</w:t>
      </w:r>
      <w:proofErr w:type="gramEnd"/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对项目活动、经费使用的真实性负责。</w:t>
      </w:r>
    </w:p>
    <w:p w14:paraId="0B7BAF23" w14:textId="77777777" w:rsidR="00136E3F" w:rsidRDefault="00433423">
      <w:pPr>
        <w:jc w:val="left"/>
        <w:rPr>
          <w:rFonts w:asciiTheme="majorEastAsia" w:eastAsiaTheme="majorEastAsia" w:hAnsiTheme="majorEastAsia"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4</w:t>
      </w:r>
      <w:r>
        <w:rPr>
          <w:rFonts w:asciiTheme="majorEastAsia" w:eastAsiaTheme="majorEastAsia" w:hAnsiTheme="majorEastAsia"/>
          <w:b/>
          <w:bCs/>
          <w:sz w:val="28"/>
          <w:szCs w:val="28"/>
        </w:rPr>
        <w:t>.</w:t>
      </w:r>
      <w:proofErr w:type="gramStart"/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结项鉴定</w:t>
      </w:r>
      <w:proofErr w:type="gramEnd"/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：</w:t>
      </w:r>
      <w:r w:rsidR="00136E3F" w:rsidRPr="00136E3F">
        <w:rPr>
          <w:rFonts w:asciiTheme="majorEastAsia" w:eastAsiaTheme="majorEastAsia" w:hAnsiTheme="majorEastAsia" w:hint="eastAsia"/>
          <w:sz w:val="28"/>
          <w:szCs w:val="28"/>
        </w:rPr>
        <w:t>项目执行期间，如项目负责人在学术期刊公开发表学术论文（限第一作者）1篇及以上者（内容须与项目研究相关），则该</w:t>
      </w:r>
      <w:proofErr w:type="gramStart"/>
      <w:r w:rsidR="00136E3F" w:rsidRPr="00136E3F">
        <w:rPr>
          <w:rFonts w:asciiTheme="majorEastAsia" w:eastAsiaTheme="majorEastAsia" w:hAnsiTheme="majorEastAsia" w:hint="eastAsia"/>
          <w:sz w:val="28"/>
          <w:szCs w:val="28"/>
        </w:rPr>
        <w:t>项目结项成果</w:t>
      </w:r>
      <w:proofErr w:type="gramEnd"/>
      <w:r w:rsidR="00136E3F" w:rsidRPr="00136E3F">
        <w:rPr>
          <w:rFonts w:asciiTheme="majorEastAsia" w:eastAsiaTheme="majorEastAsia" w:hAnsiTheme="majorEastAsia" w:hint="eastAsia"/>
          <w:sz w:val="28"/>
          <w:szCs w:val="28"/>
        </w:rPr>
        <w:t>免于鉴定。其中重点项目须发表在</w:t>
      </w:r>
      <w:r w:rsidR="00136E3F">
        <w:rPr>
          <w:rFonts w:asciiTheme="majorEastAsia" w:eastAsiaTheme="majorEastAsia" w:hAnsiTheme="majorEastAsia" w:hint="eastAsia"/>
          <w:sz w:val="28"/>
          <w:szCs w:val="28"/>
        </w:rPr>
        <w:t>当年新</w:t>
      </w:r>
      <w:r w:rsidR="00136E3F" w:rsidRPr="00136E3F">
        <w:rPr>
          <w:rFonts w:asciiTheme="majorEastAsia" w:eastAsiaTheme="majorEastAsia" w:hAnsiTheme="majorEastAsia" w:hint="eastAsia"/>
          <w:sz w:val="28"/>
          <w:szCs w:val="28"/>
        </w:rPr>
        <w:t>版CSSCI来源期刊（不含扩展版）；一般项目应发表在</w:t>
      </w:r>
      <w:r w:rsidR="00136E3F">
        <w:rPr>
          <w:rFonts w:asciiTheme="majorEastAsia" w:eastAsiaTheme="majorEastAsia" w:hAnsiTheme="majorEastAsia" w:hint="eastAsia"/>
          <w:sz w:val="28"/>
          <w:szCs w:val="28"/>
        </w:rPr>
        <w:t>当年新版</w:t>
      </w:r>
      <w:r w:rsidR="00136E3F" w:rsidRPr="00136E3F">
        <w:rPr>
          <w:rFonts w:asciiTheme="majorEastAsia" w:eastAsiaTheme="majorEastAsia" w:hAnsiTheme="majorEastAsia" w:hint="eastAsia"/>
          <w:sz w:val="28"/>
          <w:szCs w:val="28"/>
        </w:rPr>
        <w:t>北大中文核心期刊；青年项目可发表于一般学术期刊。免于</w:t>
      </w:r>
      <w:proofErr w:type="gramStart"/>
      <w:r w:rsidR="00136E3F" w:rsidRPr="00136E3F">
        <w:rPr>
          <w:rFonts w:asciiTheme="majorEastAsia" w:eastAsiaTheme="majorEastAsia" w:hAnsiTheme="majorEastAsia" w:hint="eastAsia"/>
          <w:sz w:val="28"/>
          <w:szCs w:val="28"/>
        </w:rPr>
        <w:t>鉴定结项的</w:t>
      </w:r>
      <w:proofErr w:type="gramEnd"/>
      <w:r w:rsidR="00136E3F" w:rsidRPr="00136E3F">
        <w:rPr>
          <w:rFonts w:asciiTheme="majorEastAsia" w:eastAsiaTheme="majorEastAsia" w:hAnsiTheme="majorEastAsia" w:hint="eastAsia"/>
          <w:sz w:val="28"/>
          <w:szCs w:val="28"/>
        </w:rPr>
        <w:t>项目仍需</w:t>
      </w:r>
      <w:proofErr w:type="gramStart"/>
      <w:r w:rsidR="00136E3F" w:rsidRPr="00136E3F">
        <w:rPr>
          <w:rFonts w:asciiTheme="majorEastAsia" w:eastAsiaTheme="majorEastAsia" w:hAnsiTheme="majorEastAsia" w:hint="eastAsia"/>
          <w:sz w:val="28"/>
          <w:szCs w:val="28"/>
        </w:rPr>
        <w:t>在结项时</w:t>
      </w:r>
      <w:proofErr w:type="gramEnd"/>
      <w:r w:rsidR="00136E3F" w:rsidRPr="00136E3F">
        <w:rPr>
          <w:rFonts w:asciiTheme="majorEastAsia" w:eastAsiaTheme="majorEastAsia" w:hAnsiTheme="majorEastAsia" w:hint="eastAsia"/>
          <w:sz w:val="28"/>
          <w:szCs w:val="28"/>
        </w:rPr>
        <w:t>提供最终成果备案。最终成果形式应为研究报告、系列论文或专著等文字类成果（包括已发表和未发表），研究报告字数不少于3万字，系列论文总字数不少于2万字，专著字数不少于10万字。未能免于鉴定的，采取专家鉴定方式结项。</w:t>
      </w:r>
    </w:p>
    <w:p w14:paraId="4C6A1CAC" w14:textId="50C0B20E" w:rsidR="00D62F42" w:rsidRPr="00DA060E" w:rsidRDefault="00DA060E">
      <w:pPr>
        <w:jc w:val="left"/>
        <w:rPr>
          <w:rFonts w:asciiTheme="majorEastAsia" w:eastAsiaTheme="majorEastAsia" w:hAnsiTheme="majorEastAsia"/>
          <w:sz w:val="28"/>
          <w:szCs w:val="28"/>
        </w:rPr>
      </w:pPr>
      <w:r w:rsidRPr="00DA060E">
        <w:rPr>
          <w:rFonts w:asciiTheme="majorEastAsia" w:eastAsiaTheme="majorEastAsia" w:hAnsiTheme="majorEastAsia" w:hint="eastAsia"/>
          <w:b/>
          <w:bCs/>
          <w:sz w:val="28"/>
          <w:szCs w:val="28"/>
        </w:rPr>
        <w:lastRenderedPageBreak/>
        <w:t>4.其他：</w:t>
      </w:r>
      <w:r w:rsidRPr="00DA060E">
        <w:rPr>
          <w:rFonts w:asciiTheme="majorEastAsia" w:eastAsiaTheme="majorEastAsia" w:hAnsiTheme="majorEastAsia" w:hint="eastAsia"/>
          <w:sz w:val="28"/>
          <w:szCs w:val="28"/>
        </w:rPr>
        <w:t>为保证项目评审的公正合理，申报活页中不得透露个人信息。</w:t>
      </w:r>
    </w:p>
    <w:p w14:paraId="1DDAE38E" w14:textId="77777777" w:rsidR="00D62F42" w:rsidRPr="00DA060E" w:rsidRDefault="00D62F42">
      <w:pPr>
        <w:widowControl/>
        <w:spacing w:line="750" w:lineRule="atLeast"/>
        <w:jc w:val="center"/>
        <w:outlineLvl w:val="0"/>
        <w:rPr>
          <w:rFonts w:asciiTheme="majorEastAsia" w:eastAsiaTheme="majorEastAsia" w:hAnsiTheme="majorEastAsia"/>
          <w:sz w:val="28"/>
          <w:szCs w:val="28"/>
        </w:rPr>
      </w:pPr>
    </w:p>
    <w:p w14:paraId="715875BB" w14:textId="77777777" w:rsidR="00D62F42" w:rsidRPr="00DA060E" w:rsidRDefault="00D62F42">
      <w:pPr>
        <w:rPr>
          <w:rFonts w:asciiTheme="majorEastAsia" w:eastAsiaTheme="majorEastAsia" w:hAnsiTheme="majorEastAsia"/>
          <w:sz w:val="28"/>
          <w:szCs w:val="28"/>
        </w:rPr>
      </w:pPr>
    </w:p>
    <w:sectPr w:rsidR="00D62F42" w:rsidRPr="00DA06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3239396"/>
    <w:multiLevelType w:val="singleLevel"/>
    <w:tmpl w:val="D323939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GUzYTgwOTczMTFjYjk3OGQ3NWI0M2NmMjhlYzUyNTcifQ=="/>
  </w:docVars>
  <w:rsids>
    <w:rsidRoot w:val="00A934AD"/>
    <w:rsid w:val="0009190F"/>
    <w:rsid w:val="0010420E"/>
    <w:rsid w:val="00136E3F"/>
    <w:rsid w:val="003700CC"/>
    <w:rsid w:val="00433423"/>
    <w:rsid w:val="00465A54"/>
    <w:rsid w:val="00A934AD"/>
    <w:rsid w:val="00D62F42"/>
    <w:rsid w:val="00DA060E"/>
    <w:rsid w:val="08B1395B"/>
    <w:rsid w:val="0DAE2941"/>
    <w:rsid w:val="18167A61"/>
    <w:rsid w:val="1A6F02EB"/>
    <w:rsid w:val="1F00767F"/>
    <w:rsid w:val="1FD40514"/>
    <w:rsid w:val="2C1D558B"/>
    <w:rsid w:val="30625C67"/>
    <w:rsid w:val="41B82E6B"/>
    <w:rsid w:val="513E48AC"/>
    <w:rsid w:val="5CD60EB2"/>
    <w:rsid w:val="687F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E63028"/>
  <w15:docId w15:val="{817A70A6-EA17-49FE-A9BE-F52EA7C30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1</cp:lastModifiedBy>
  <cp:revision>4</cp:revision>
  <dcterms:created xsi:type="dcterms:W3CDTF">2023-10-07T01:38:00Z</dcterms:created>
  <dcterms:modified xsi:type="dcterms:W3CDTF">2023-10-08T06:48:00Z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0607CF865EE048A6A7FB73BD7ABB1DFA_12</vt:lpwstr>
  </property>
</Properties>
</file>